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Franklin" w:cs="Libre Franklin" w:eastAsia="Libre Franklin" w:hAnsi="Libre Franklin"/>
          <w:sz w:val="60"/>
          <w:szCs w:val="60"/>
        </w:rPr>
      </w:pPr>
      <w:r w:rsidDel="00000000" w:rsidR="00000000" w:rsidRPr="00000000">
        <w:rPr>
          <w:rFonts w:ascii="Libre Franklin" w:cs="Libre Franklin" w:eastAsia="Libre Franklin" w:hAnsi="Libre Franklin"/>
          <w:sz w:val="60"/>
          <w:szCs w:val="60"/>
          <w:rtl w:val="0"/>
        </w:rPr>
        <w:t xml:space="preserve">&gt;&gt;&gt; risk assessment template</w:t>
      </w:r>
    </w:p>
    <w:p w:rsidR="00000000" w:rsidDel="00000000" w:rsidP="00000000" w:rsidRDefault="00000000" w:rsidRPr="00000000" w14:paraId="00000002">
      <w:pPr>
        <w:rPr>
          <w:rFonts w:ascii="Libre Franklin" w:cs="Libre Franklin" w:eastAsia="Libre Franklin" w:hAnsi="Libre Franklin"/>
          <w:color w:val="e438b1"/>
          <w:sz w:val="40"/>
          <w:szCs w:val="40"/>
        </w:rPr>
      </w:pPr>
      <w:r w:rsidDel="00000000" w:rsidR="00000000" w:rsidRPr="00000000">
        <w:rPr>
          <w:rtl w:val="0"/>
        </w:rPr>
      </w:r>
    </w:p>
    <w:p w:rsidR="00000000" w:rsidDel="00000000" w:rsidP="00000000" w:rsidRDefault="00000000" w:rsidRPr="00000000" w14:paraId="00000003">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This is the form we use to identify hazards at our events and we suggest you use it at yours. We have included one example hazard on the form to illustrate how the process works.</w:t>
      </w:r>
    </w:p>
    <w:p w:rsidR="00000000" w:rsidDel="00000000" w:rsidP="00000000" w:rsidRDefault="00000000" w:rsidRPr="00000000" w14:paraId="00000004">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5">
      <w:pPr>
        <w:spacing w:line="60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Please use this template in conjunction with our Health &amp; Safety Document.</w:t>
      </w:r>
    </w:p>
    <w:tbl>
      <w:tblPr>
        <w:tblStyle w:val="Table1"/>
        <w:tblW w:w="143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4246"/>
        <w:gridCol w:w="2003"/>
        <w:gridCol w:w="1559"/>
        <w:gridCol w:w="366"/>
        <w:gridCol w:w="142"/>
        <w:gridCol w:w="1080"/>
        <w:gridCol w:w="447"/>
        <w:gridCol w:w="1173"/>
        <w:gridCol w:w="586"/>
        <w:tblGridChange w:id="0">
          <w:tblGrid>
            <w:gridCol w:w="2790"/>
            <w:gridCol w:w="4246"/>
            <w:gridCol w:w="2003"/>
            <w:gridCol w:w="1559"/>
            <w:gridCol w:w="366"/>
            <w:gridCol w:w="142"/>
            <w:gridCol w:w="1080"/>
            <w:gridCol w:w="447"/>
            <w:gridCol w:w="1173"/>
            <w:gridCol w:w="586"/>
          </w:tblGrid>
        </w:tblGridChange>
      </w:tblGrid>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06">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Event name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7">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gridSpan w:val="4"/>
            <w:tcBorders>
              <w:top w:color="ffffff" w:space="0" w:sz="4" w:val="single"/>
              <w:left w:color="bfbfbf" w:space="0" w:sz="4" w:val="single"/>
              <w:bottom w:color="000000" w:space="0" w:sz="0" w:val="nil"/>
              <w:right w:color="bfbfbf" w:space="0" w:sz="4" w:val="single"/>
            </w:tcBorders>
            <w:vAlign w:val="center"/>
          </w:tcPr>
          <w:p w:rsidR="00000000" w:rsidDel="00000000" w:rsidP="00000000" w:rsidRDefault="00000000" w:rsidRPr="00000000" w14:paraId="00000008">
            <w:pPr>
              <w:spacing w:line="276" w:lineRule="auto"/>
              <w:ind w:firstLine="435"/>
              <w:rPr>
                <w:rFonts w:ascii="Libre Franklin" w:cs="Libre Franklin" w:eastAsia="Libre Franklin" w:hAnsi="Libre Franklin"/>
                <w:sz w:val="40"/>
                <w:szCs w:val="40"/>
              </w:rPr>
            </w:pPr>
            <w:r w:rsidDel="00000000" w:rsidR="00000000" w:rsidRPr="00000000">
              <w:rPr>
                <w:rFonts w:ascii="Libre Franklin" w:cs="Libre Franklin" w:eastAsia="Libre Franklin" w:hAnsi="Libre Franklin"/>
                <w:rtl w:val="0"/>
              </w:rPr>
              <w:t xml:space="preserve">Total anticipated numbers</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0C">
            <w:pPr>
              <w:spacing w:line="276" w:lineRule="auto"/>
              <w:ind w:firstLine="435"/>
              <w:rPr>
                <w:rFonts w:ascii="Libre Franklin" w:cs="Libre Franklin" w:eastAsia="Libre Franklin" w:hAnsi="Libre Franklin"/>
                <w:color w:val="e438b1"/>
                <w:sz w:val="40"/>
                <w:szCs w:val="4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0D">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Event location</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E">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tcBorders>
              <w:top w:color="ffffff" w:space="0" w:sz="4" w:val="single"/>
              <w:left w:color="bfbfbf" w:space="0" w:sz="4" w:val="single"/>
              <w:bottom w:color="000000" w:space="0" w:sz="0" w:val="nil"/>
              <w:right w:color="bfbfbf" w:space="0" w:sz="4" w:val="single"/>
            </w:tcBorders>
            <w:vAlign w:val="center"/>
          </w:tcPr>
          <w:p w:rsidR="00000000" w:rsidDel="00000000" w:rsidP="00000000" w:rsidRDefault="00000000" w:rsidRPr="00000000" w14:paraId="0000000F">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Spectators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10">
            <w:pPr>
              <w:spacing w:line="276" w:lineRule="auto"/>
              <w:rPr>
                <w:rFonts w:ascii="Libre Franklin" w:cs="Libre Franklin" w:eastAsia="Libre Franklin" w:hAnsi="Libre Franklin"/>
              </w:rPr>
            </w:pPr>
            <w:r w:rsidDel="00000000" w:rsidR="00000000" w:rsidRPr="00000000">
              <w:rPr>
                <w:rtl w:val="0"/>
              </w:rPr>
            </w:r>
          </w:p>
        </w:tc>
        <w:tc>
          <w:tcPr>
            <w:gridSpan w:val="4"/>
            <w:tcBorders>
              <w:top w:color="000000" w:space="0" w:sz="0" w:val="nil"/>
              <w:left w:color="bfbfbf" w:space="0" w:sz="4" w:val="single"/>
              <w:bottom w:color="000000" w:space="0" w:sz="0" w:val="nil"/>
              <w:right w:color="bfbfbf" w:space="0" w:sz="4" w:val="single"/>
            </w:tcBorders>
            <w:vAlign w:val="center"/>
          </w:tcPr>
          <w:p w:rsidR="00000000" w:rsidDel="00000000" w:rsidP="00000000" w:rsidRDefault="00000000" w:rsidRPr="00000000" w14:paraId="00000011">
            <w:pPr>
              <w:spacing w:line="276" w:lineRule="auto"/>
              <w:jc w:val="right"/>
              <w:rPr>
                <w:rFonts w:ascii="Libre Franklin" w:cs="Libre Franklin" w:eastAsia="Libre Franklin" w:hAnsi="Libre Franklin"/>
                <w:sz w:val="40"/>
                <w:szCs w:val="40"/>
              </w:rPr>
            </w:pPr>
            <w:r w:rsidDel="00000000" w:rsidR="00000000" w:rsidRPr="00000000">
              <w:rPr>
                <w:rFonts w:ascii="Libre Franklin" w:cs="Libre Franklin" w:eastAsia="Libre Franklin" w:hAnsi="Libre Franklin"/>
                <w:rtl w:val="0"/>
              </w:rPr>
              <w:t xml:space="preserve">Participants</w:t>
            </w:r>
            <w:r w:rsidDel="00000000" w:rsidR="00000000" w:rsidRPr="00000000">
              <w:rPr>
                <w:rFonts w:ascii="Libre Franklin" w:cs="Libre Franklin" w:eastAsia="Libre Franklin" w:hAnsi="Libre Franklin"/>
                <w:rtl w:val="0"/>
              </w:rPr>
              <w:t xml:space="preserve"> </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15">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tcBorders>
              <w:top w:color="000000" w:space="0" w:sz="0" w:val="nil"/>
              <w:left w:color="bfbfbf" w:space="0" w:sz="4" w:val="single"/>
              <w:bottom w:color="000000" w:space="0" w:sz="0" w:val="nil"/>
              <w:right w:color="000000" w:space="0" w:sz="0" w:val="nil"/>
            </w:tcBorders>
            <w:vAlign w:val="center"/>
          </w:tcPr>
          <w:p w:rsidR="00000000" w:rsidDel="00000000" w:rsidP="00000000" w:rsidRDefault="00000000" w:rsidRPr="00000000" w14:paraId="00000016">
            <w:pPr>
              <w:spacing w:line="276" w:lineRule="auto"/>
              <w:rPr>
                <w:rFonts w:ascii="Libre Franklin" w:cs="Libre Franklin" w:eastAsia="Libre Franklin" w:hAnsi="Libre Franklin"/>
                <w:color w:val="e438b1"/>
                <w:sz w:val="40"/>
                <w:szCs w:val="4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17">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Pack in date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8">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tcBorders>
              <w:top w:color="000000" w:space="0" w:sz="0" w:val="nil"/>
              <w:left w:color="bfbfbf" w:space="0" w:sz="4" w:val="single"/>
              <w:bottom w:color="ffffff" w:space="0" w:sz="4" w:val="single"/>
              <w:right w:color="bfbfbf" w:space="0" w:sz="4" w:val="single"/>
            </w:tcBorders>
            <w:vAlign w:val="center"/>
          </w:tcPr>
          <w:p w:rsidR="00000000" w:rsidDel="00000000" w:rsidP="00000000" w:rsidRDefault="00000000" w:rsidRPr="00000000" w14:paraId="00000019">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times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1A">
            <w:pPr>
              <w:spacing w:line="276" w:lineRule="auto"/>
              <w:ind w:firstLine="435"/>
              <w:rPr>
                <w:rFonts w:ascii="Libre Franklin" w:cs="Libre Franklin" w:eastAsia="Libre Franklin" w:hAnsi="Libre Franklin"/>
              </w:rPr>
            </w:pPr>
            <w:r w:rsidDel="00000000" w:rsidR="00000000" w:rsidRPr="00000000">
              <w:rPr>
                <w:rtl w:val="0"/>
              </w:rPr>
            </w:r>
          </w:p>
        </w:tc>
        <w:tc>
          <w:tcPr>
            <w:gridSpan w:val="6"/>
            <w:vMerge w:val="restart"/>
            <w:tcBorders>
              <w:top w:color="000000" w:space="0" w:sz="0" w:val="nil"/>
              <w:left w:color="bfbfbf" w:space="0" w:sz="4" w:val="single"/>
              <w:right w:color="ffffff" w:space="0" w:sz="4" w:val="single"/>
            </w:tcBorders>
            <w:vAlign w:val="center"/>
          </w:tcPr>
          <w:p w:rsidR="00000000" w:rsidDel="00000000" w:rsidP="00000000" w:rsidRDefault="00000000" w:rsidRPr="00000000" w14:paraId="0000001B">
            <w:pPr>
              <w:spacing w:line="276" w:lineRule="auto"/>
              <w:rPr>
                <w:rFonts w:ascii="Libre Franklin" w:cs="Libre Franklin" w:eastAsia="Libre Franklin" w:hAnsi="Libre Franklin"/>
                <w:sz w:val="40"/>
                <w:szCs w:val="4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21">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Event date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2">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tcBorders>
              <w:top w:color="ffffff" w:space="0" w:sz="4" w:val="single"/>
              <w:left w:color="bfbfbf" w:space="0" w:sz="4" w:val="single"/>
              <w:bottom w:color="ffffff" w:space="0" w:sz="4" w:val="single"/>
              <w:right w:color="bfbfbf" w:space="0" w:sz="4" w:val="single"/>
            </w:tcBorders>
            <w:vAlign w:val="center"/>
          </w:tcPr>
          <w:p w:rsidR="00000000" w:rsidDel="00000000" w:rsidP="00000000" w:rsidRDefault="00000000" w:rsidRPr="00000000" w14:paraId="00000023">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times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4">
            <w:pPr>
              <w:spacing w:line="276" w:lineRule="auto"/>
              <w:ind w:firstLine="435"/>
              <w:rPr>
                <w:rFonts w:ascii="Libre Franklin" w:cs="Libre Franklin" w:eastAsia="Libre Franklin" w:hAnsi="Libre Franklin"/>
              </w:rPr>
            </w:pPr>
            <w:r w:rsidDel="00000000" w:rsidR="00000000" w:rsidRPr="00000000">
              <w:rPr>
                <w:rtl w:val="0"/>
              </w:rPr>
            </w:r>
          </w:p>
        </w:tc>
        <w:tc>
          <w:tcPr>
            <w:gridSpan w:val="6"/>
            <w:vMerge w:val="continue"/>
            <w:tcBorders>
              <w:top w:color="000000" w:space="0" w:sz="0" w:val="nil"/>
              <w:left w:color="bfbfbf" w:space="0" w:sz="4" w:val="single"/>
              <w:right w:color="ffffff"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e438b1"/>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2B">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Pack out date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2C">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tcBorders>
              <w:top w:color="ffffff" w:space="0" w:sz="4" w:val="single"/>
              <w:left w:color="bfbfbf" w:space="0" w:sz="4" w:val="single"/>
              <w:bottom w:color="ffffff" w:space="0" w:sz="4" w:val="single"/>
              <w:right w:color="bfbfbf" w:space="0" w:sz="4" w:val="single"/>
            </w:tcBorders>
            <w:vAlign w:val="center"/>
          </w:tcPr>
          <w:p w:rsidR="00000000" w:rsidDel="00000000" w:rsidP="00000000" w:rsidRDefault="00000000" w:rsidRPr="00000000" w14:paraId="0000002D">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times</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2E">
            <w:pPr>
              <w:spacing w:line="276" w:lineRule="auto"/>
              <w:ind w:firstLine="435"/>
              <w:rPr>
                <w:rFonts w:ascii="Libre Franklin" w:cs="Libre Franklin" w:eastAsia="Libre Franklin" w:hAnsi="Libre Franklin"/>
              </w:rPr>
            </w:pPr>
            <w:r w:rsidDel="00000000" w:rsidR="00000000" w:rsidRPr="00000000">
              <w:rPr>
                <w:rtl w:val="0"/>
              </w:rPr>
            </w:r>
          </w:p>
        </w:tc>
        <w:tc>
          <w:tcPr>
            <w:gridSpan w:val="6"/>
            <w:vMerge w:val="continue"/>
            <w:tcBorders>
              <w:top w:color="000000" w:space="0" w:sz="0" w:val="nil"/>
              <w:left w:color="bfbfbf" w:space="0" w:sz="4" w:val="single"/>
              <w:right w:color="ffffff"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color w:val="e438b1"/>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35">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Event Organiser</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6">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gridSpan w:val="3"/>
            <w:tcBorders>
              <w:top w:color="000000" w:space="0" w:sz="0" w:val="nil"/>
              <w:left w:color="bfbfbf" w:space="0" w:sz="4" w:val="single"/>
              <w:bottom w:color="ffffff" w:space="0" w:sz="4" w:val="single"/>
              <w:right w:color="bfbfbf" w:space="0" w:sz="4" w:val="single"/>
            </w:tcBorders>
            <w:vAlign w:val="center"/>
          </w:tcPr>
          <w:p w:rsidR="00000000" w:rsidDel="00000000" w:rsidP="00000000" w:rsidRDefault="00000000" w:rsidRPr="00000000" w14:paraId="00000037">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On the day contact number</w:t>
            </w:r>
          </w:p>
        </w:tc>
        <w:tc>
          <w:tcPr>
            <w:gridSpan w:val="5"/>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3A">
            <w:pPr>
              <w:spacing w:line="276" w:lineRule="auto"/>
              <w:rPr>
                <w:rFonts w:ascii="Libre Franklin" w:cs="Libre Franklin" w:eastAsia="Libre Franklin" w:hAnsi="Libre Franklin"/>
                <w:sz w:val="40"/>
                <w:szCs w:val="4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bfbfbf" w:space="0" w:sz="4" w:val="single"/>
            </w:tcBorders>
            <w:vAlign w:val="center"/>
          </w:tcPr>
          <w:p w:rsidR="00000000" w:rsidDel="00000000" w:rsidP="00000000" w:rsidRDefault="00000000" w:rsidRPr="00000000" w14:paraId="0000003F">
            <w:pPr>
              <w:spacing w:line="276"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Alternative contact</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0">
            <w:pPr>
              <w:spacing w:line="276" w:lineRule="auto"/>
              <w:rPr>
                <w:rFonts w:ascii="Libre Franklin" w:cs="Libre Franklin" w:eastAsia="Libre Franklin" w:hAnsi="Libre Franklin"/>
                <w:color w:val="e438b1"/>
                <w:sz w:val="40"/>
                <w:szCs w:val="40"/>
              </w:rPr>
            </w:pPr>
            <w:r w:rsidDel="00000000" w:rsidR="00000000" w:rsidRPr="00000000">
              <w:rPr>
                <w:rtl w:val="0"/>
              </w:rPr>
            </w:r>
          </w:p>
        </w:tc>
        <w:tc>
          <w:tcPr>
            <w:gridSpan w:val="3"/>
            <w:tcBorders>
              <w:top w:color="ffffff" w:space="0" w:sz="4" w:val="single"/>
              <w:left w:color="bfbfbf" w:space="0" w:sz="4" w:val="single"/>
              <w:bottom w:color="ffffff" w:space="0" w:sz="4" w:val="single"/>
              <w:right w:color="bfbfbf" w:space="0" w:sz="4" w:val="single"/>
            </w:tcBorders>
            <w:vAlign w:val="center"/>
          </w:tcPr>
          <w:p w:rsidR="00000000" w:rsidDel="00000000" w:rsidP="00000000" w:rsidRDefault="00000000" w:rsidRPr="00000000" w14:paraId="00000041">
            <w:pPr>
              <w:spacing w:line="276" w:lineRule="auto"/>
              <w:ind w:firstLine="435"/>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On the day contact number</w:t>
            </w:r>
          </w:p>
        </w:tc>
        <w:tc>
          <w:tcPr>
            <w:gridSpan w:val="5"/>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4">
            <w:pPr>
              <w:spacing w:line="276" w:lineRule="auto"/>
              <w:rPr>
                <w:rFonts w:ascii="Libre Franklin" w:cs="Libre Franklin" w:eastAsia="Libre Franklin" w:hAnsi="Libre Franklin"/>
                <w:sz w:val="40"/>
                <w:szCs w:val="40"/>
              </w:rPr>
            </w:pPr>
            <w:r w:rsidDel="00000000" w:rsidR="00000000" w:rsidRPr="00000000">
              <w:rPr>
                <w:rtl w:val="0"/>
              </w:rPr>
            </w:r>
          </w:p>
        </w:tc>
      </w:tr>
    </w:tbl>
    <w:p w:rsidR="00000000" w:rsidDel="00000000" w:rsidP="00000000" w:rsidRDefault="00000000" w:rsidRPr="00000000" w14:paraId="00000049">
      <w:pPr>
        <w:rPr>
          <w:rFonts w:ascii="Libre Franklin" w:cs="Libre Franklin" w:eastAsia="Libre Franklin" w:hAnsi="Libre Franklin"/>
          <w:color w:val="00ffff"/>
          <w:sz w:val="40"/>
          <w:szCs w:val="40"/>
        </w:rPr>
      </w:pPr>
      <w:r w:rsidDel="00000000" w:rsidR="00000000" w:rsidRPr="00000000">
        <w:rPr>
          <w:rtl w:val="0"/>
        </w:rPr>
      </w:r>
    </w:p>
    <w:p w:rsidR="00000000" w:rsidDel="00000000" w:rsidP="00000000" w:rsidRDefault="00000000" w:rsidRPr="00000000" w14:paraId="0000004A">
      <w:pPr>
        <w:rPr>
          <w:rFonts w:ascii="Libre Franklin" w:cs="Libre Franklin" w:eastAsia="Libre Franklin" w:hAnsi="Libre Franklin"/>
          <w:color w:val="e438b1"/>
        </w:rPr>
      </w:pPr>
      <w:r w:rsidDel="00000000" w:rsidR="00000000" w:rsidRPr="00000000">
        <w:rPr>
          <w:rtl w:val="0"/>
        </w:rPr>
      </w:r>
    </w:p>
    <w:p w:rsidR="00000000" w:rsidDel="00000000" w:rsidP="00000000" w:rsidRDefault="00000000" w:rsidRPr="00000000" w14:paraId="0000004B">
      <w:pP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rtl w:val="0"/>
        </w:rPr>
        <w:t xml:space="preserve">INSTRUCTIONS</w:t>
      </w:r>
      <w:r w:rsidDel="00000000" w:rsidR="00000000" w:rsidRPr="00000000">
        <w:rPr>
          <w:rtl w:val="0"/>
        </w:rPr>
      </w:r>
    </w:p>
    <w:p w:rsidR="00000000" w:rsidDel="00000000" w:rsidP="00000000" w:rsidRDefault="00000000" w:rsidRPr="00000000" w14:paraId="0000004C">
      <w:pPr>
        <w:rPr>
          <w:rFonts w:ascii="Libre Franklin" w:cs="Libre Franklin" w:eastAsia="Libre Franklin" w:hAnsi="Libre Franklin"/>
          <w:color w:val="e438b1"/>
        </w:rPr>
      </w:pPr>
      <w:r w:rsidDel="00000000" w:rsidR="00000000" w:rsidRPr="00000000">
        <w:rPr>
          <w:rtl w:val="0"/>
        </w:rPr>
      </w:r>
    </w:p>
    <w:p w:rsidR="00000000" w:rsidDel="00000000" w:rsidP="00000000" w:rsidRDefault="00000000" w:rsidRPr="00000000" w14:paraId="0000004D">
      <w:pPr>
        <w:spacing w:line="36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Identify hazards and issues in the boxes over leaf and describe each hazard, the potential consequence and who is at risk.</w:t>
      </w:r>
    </w:p>
    <w:p w:rsidR="00000000" w:rsidDel="00000000" w:rsidP="00000000" w:rsidRDefault="00000000" w:rsidRPr="00000000" w14:paraId="0000004E">
      <w:pPr>
        <w:spacing w:line="36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Calculate the probability (P), the severity (S) and calculate the result (R) by using the attached table</w:t>
      </w:r>
    </w:p>
    <w:p w:rsidR="00000000" w:rsidDel="00000000" w:rsidP="00000000" w:rsidRDefault="00000000" w:rsidRPr="00000000" w14:paraId="0000004F">
      <w:pPr>
        <w:spacing w:line="36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List the controls that can be put into place to eliminate the hazard and/or minimise the potential consequence</w:t>
      </w:r>
    </w:p>
    <w:p w:rsidR="00000000" w:rsidDel="00000000" w:rsidP="00000000" w:rsidRDefault="00000000" w:rsidRPr="00000000" w14:paraId="00000050">
      <w:pPr>
        <w:spacing w:line="36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Calculate the probability (P) and the severity (S) of the hazard with the controls in place, then find the result (R)</w:t>
      </w:r>
    </w:p>
    <w:p w:rsidR="00000000" w:rsidDel="00000000" w:rsidP="00000000" w:rsidRDefault="00000000" w:rsidRPr="00000000" w14:paraId="00000051">
      <w:pPr>
        <w:spacing w:line="360"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The calculated result (R) should be lower once controls are in place</w:t>
      </w:r>
    </w:p>
    <w:p w:rsidR="00000000" w:rsidDel="00000000" w:rsidP="00000000" w:rsidRDefault="00000000" w:rsidRPr="00000000" w14:paraId="00000052">
      <w:pPr>
        <w:spacing w:line="360" w:lineRule="auto"/>
        <w:rPr>
          <w:rFonts w:ascii="Libre Franklin" w:cs="Libre Franklin" w:eastAsia="Libre Franklin" w:hAnsi="Libre Franklin"/>
          <w:sz w:val="22"/>
          <w:szCs w:val="22"/>
        </w:rPr>
      </w:pPr>
      <w:r w:rsidDel="00000000" w:rsidR="00000000" w:rsidRPr="00000000">
        <w:br w:type="page"/>
      </w:r>
      <w:r w:rsidDel="00000000" w:rsidR="00000000" w:rsidRPr="00000000">
        <w:rPr>
          <w:rtl w:val="0"/>
        </w:rPr>
      </w:r>
    </w:p>
    <w:tbl>
      <w:tblPr>
        <w:tblStyle w:val="Table2"/>
        <w:tblW w:w="1502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268"/>
        <w:gridCol w:w="2268"/>
        <w:gridCol w:w="454"/>
        <w:gridCol w:w="454"/>
        <w:gridCol w:w="680"/>
        <w:gridCol w:w="3374"/>
        <w:gridCol w:w="425"/>
        <w:gridCol w:w="425"/>
        <w:gridCol w:w="709"/>
        <w:gridCol w:w="1701"/>
        <w:tblGridChange w:id="0">
          <w:tblGrid>
            <w:gridCol w:w="2268"/>
            <w:gridCol w:w="2268"/>
            <w:gridCol w:w="2268"/>
            <w:gridCol w:w="454"/>
            <w:gridCol w:w="454"/>
            <w:gridCol w:w="680"/>
            <w:gridCol w:w="3374"/>
            <w:gridCol w:w="425"/>
            <w:gridCol w:w="425"/>
            <w:gridCol w:w="709"/>
            <w:gridCol w:w="1701"/>
          </w:tblGrid>
        </w:tblGridChange>
      </w:tblGrid>
      <w:tr>
        <w:trPr>
          <w:cantSplit w:val="0"/>
          <w:tblHeader w:val="0"/>
        </w:trPr>
        <w:tc>
          <w:tcPr/>
          <w:p w:rsidR="00000000" w:rsidDel="00000000" w:rsidP="00000000" w:rsidRDefault="00000000" w:rsidRPr="00000000" w14:paraId="00000053">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Hazard</w:t>
            </w:r>
          </w:p>
        </w:tc>
        <w:tc>
          <w:tcPr/>
          <w:p w:rsidR="00000000" w:rsidDel="00000000" w:rsidP="00000000" w:rsidRDefault="00000000" w:rsidRPr="00000000" w14:paraId="00000054">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Consequences</w:t>
            </w:r>
          </w:p>
        </w:tc>
        <w:tc>
          <w:tcPr/>
          <w:p w:rsidR="00000000" w:rsidDel="00000000" w:rsidP="00000000" w:rsidRDefault="00000000" w:rsidRPr="00000000" w14:paraId="00000055">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Who Is At Risk</w:t>
            </w:r>
          </w:p>
        </w:tc>
        <w:tc>
          <w:tcPr/>
          <w:p w:rsidR="00000000" w:rsidDel="00000000" w:rsidP="00000000" w:rsidRDefault="00000000" w:rsidRPr="00000000" w14:paraId="00000056">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P</w:t>
            </w:r>
          </w:p>
        </w:tc>
        <w:tc>
          <w:tcPr/>
          <w:p w:rsidR="00000000" w:rsidDel="00000000" w:rsidP="00000000" w:rsidRDefault="00000000" w:rsidRPr="00000000" w14:paraId="00000057">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S</w:t>
            </w:r>
          </w:p>
        </w:tc>
        <w:tc>
          <w:tcPr/>
          <w:p w:rsidR="00000000" w:rsidDel="00000000" w:rsidP="00000000" w:rsidRDefault="00000000" w:rsidRPr="00000000" w14:paraId="00000058">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R</w:t>
            </w:r>
          </w:p>
        </w:tc>
        <w:tc>
          <w:tcPr/>
          <w:p w:rsidR="00000000" w:rsidDel="00000000" w:rsidP="00000000" w:rsidRDefault="00000000" w:rsidRPr="00000000" w14:paraId="00000059">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Controls</w:t>
            </w:r>
          </w:p>
        </w:tc>
        <w:tc>
          <w:tcPr/>
          <w:p w:rsidR="00000000" w:rsidDel="00000000" w:rsidP="00000000" w:rsidRDefault="00000000" w:rsidRPr="00000000" w14:paraId="0000005A">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P</w:t>
            </w:r>
          </w:p>
        </w:tc>
        <w:tc>
          <w:tcPr/>
          <w:p w:rsidR="00000000" w:rsidDel="00000000" w:rsidP="00000000" w:rsidRDefault="00000000" w:rsidRPr="00000000" w14:paraId="0000005B">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S</w:t>
            </w:r>
          </w:p>
        </w:tc>
        <w:tc>
          <w:tcPr/>
          <w:p w:rsidR="00000000" w:rsidDel="00000000" w:rsidP="00000000" w:rsidRDefault="00000000" w:rsidRPr="00000000" w14:paraId="0000005C">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R</w:t>
            </w:r>
          </w:p>
        </w:tc>
        <w:tc>
          <w:tcPr/>
          <w:p w:rsidR="00000000" w:rsidDel="00000000" w:rsidP="00000000" w:rsidRDefault="00000000" w:rsidRPr="00000000" w14:paraId="0000005D">
            <w:pPr>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sz w:val="26"/>
                <w:szCs w:val="26"/>
                <w:rtl w:val="0"/>
              </w:rPr>
              <w:t xml:space="preserve">Action Levels</w:t>
            </w:r>
          </w:p>
        </w:tc>
      </w:tr>
      <w:tr>
        <w:trPr>
          <w:cantSplit w:val="0"/>
          <w:trHeight w:val="1418" w:hRule="atLeast"/>
          <w:tblHeader w:val="0"/>
        </w:trPr>
        <w:tc>
          <w:tcPr/>
          <w:p w:rsidR="00000000" w:rsidDel="00000000" w:rsidP="00000000" w:rsidRDefault="00000000" w:rsidRPr="00000000" w14:paraId="0000005E">
            <w:pPr>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Lit candles on stage</w:t>
            </w:r>
          </w:p>
        </w:tc>
        <w:tc>
          <w:tcPr/>
          <w:p w:rsidR="00000000" w:rsidDel="00000000" w:rsidP="00000000" w:rsidRDefault="00000000" w:rsidRPr="00000000" w14:paraId="0000005F">
            <w:pPr>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Fire in venue, burns, smoke inhalation</w:t>
            </w:r>
          </w:p>
        </w:tc>
        <w:tc>
          <w:tcPr/>
          <w:p w:rsidR="00000000" w:rsidDel="00000000" w:rsidP="00000000" w:rsidRDefault="00000000" w:rsidRPr="00000000" w14:paraId="00000060">
            <w:pPr>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Audience, venues staff, Fringe volunteers</w:t>
            </w:r>
          </w:p>
        </w:tc>
        <w:tc>
          <w:tcPr/>
          <w:p w:rsidR="00000000" w:rsidDel="00000000" w:rsidP="00000000" w:rsidRDefault="00000000" w:rsidRPr="00000000" w14:paraId="00000061">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4</w:t>
            </w:r>
          </w:p>
        </w:tc>
        <w:tc>
          <w:tcPr/>
          <w:p w:rsidR="00000000" w:rsidDel="00000000" w:rsidP="00000000" w:rsidRDefault="00000000" w:rsidRPr="00000000" w14:paraId="00000062">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5</w:t>
            </w:r>
          </w:p>
        </w:tc>
        <w:tc>
          <w:tcPr/>
          <w:p w:rsidR="00000000" w:rsidDel="00000000" w:rsidP="00000000" w:rsidRDefault="00000000" w:rsidRPr="00000000" w14:paraId="00000063">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20.H</w:t>
            </w:r>
          </w:p>
        </w:tc>
        <w:tc>
          <w:tcPr/>
          <w:p w:rsidR="00000000" w:rsidDel="00000000" w:rsidP="00000000" w:rsidRDefault="00000000" w:rsidRPr="00000000" w14:paraId="00000064">
            <w:pPr>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Use battery-powered candles wherever possible. Ensure fire extinguisher in venue and audience made aware of fire exit locations. Props and materials close to live-flame candles are fire-proofed. </w:t>
            </w:r>
          </w:p>
        </w:tc>
        <w:tc>
          <w:tcPr/>
          <w:p w:rsidR="00000000" w:rsidDel="00000000" w:rsidP="00000000" w:rsidRDefault="00000000" w:rsidRPr="00000000" w14:paraId="00000065">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2</w:t>
            </w:r>
          </w:p>
        </w:tc>
        <w:tc>
          <w:tcPr/>
          <w:p w:rsidR="00000000" w:rsidDel="00000000" w:rsidP="00000000" w:rsidRDefault="00000000" w:rsidRPr="00000000" w14:paraId="00000066">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3</w:t>
            </w:r>
          </w:p>
        </w:tc>
        <w:tc>
          <w:tcPr/>
          <w:p w:rsidR="00000000" w:rsidDel="00000000" w:rsidP="00000000" w:rsidRDefault="00000000" w:rsidRPr="00000000" w14:paraId="00000067">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6.M</w:t>
            </w:r>
          </w:p>
        </w:tc>
        <w:tc>
          <w:tcPr/>
          <w:p w:rsidR="00000000" w:rsidDel="00000000" w:rsidP="00000000" w:rsidRDefault="00000000" w:rsidRPr="00000000" w14:paraId="00000068">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MED</w:t>
            </w:r>
          </w:p>
        </w:tc>
      </w:tr>
      <w:tr>
        <w:trPr>
          <w:cantSplit w:val="0"/>
          <w:trHeight w:val="1418" w:hRule="atLeast"/>
          <w:tblHeader w:val="0"/>
        </w:trPr>
        <w:tc>
          <w:tcPr/>
          <w:p w:rsidR="00000000" w:rsidDel="00000000" w:rsidP="00000000" w:rsidRDefault="00000000" w:rsidRPr="00000000" w14:paraId="00000069">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A">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B">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C">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D">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E">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6F">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0">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1">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2">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3">
            <w:pPr>
              <w:rPr>
                <w:rFonts w:ascii="Libre Franklin" w:cs="Libre Franklin" w:eastAsia="Libre Franklin" w:hAnsi="Libre Franklin"/>
                <w:sz w:val="20"/>
                <w:szCs w:val="20"/>
              </w:rPr>
            </w:pPr>
            <w:r w:rsidDel="00000000" w:rsidR="00000000" w:rsidRPr="00000000">
              <w:rPr>
                <w:rtl w:val="0"/>
              </w:rPr>
            </w:r>
          </w:p>
        </w:tc>
      </w:tr>
      <w:tr>
        <w:trPr>
          <w:cantSplit w:val="0"/>
          <w:trHeight w:val="1418" w:hRule="atLeast"/>
          <w:tblHeader w:val="0"/>
        </w:trPr>
        <w:tc>
          <w:tcPr/>
          <w:p w:rsidR="00000000" w:rsidDel="00000000" w:rsidP="00000000" w:rsidRDefault="00000000" w:rsidRPr="00000000" w14:paraId="00000074">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5">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6">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7">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8">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9">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A">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B">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C">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D">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7E">
            <w:pPr>
              <w:rPr>
                <w:rFonts w:ascii="Libre Franklin" w:cs="Libre Franklin" w:eastAsia="Libre Franklin" w:hAnsi="Libre Franklin"/>
                <w:sz w:val="20"/>
                <w:szCs w:val="20"/>
              </w:rPr>
            </w:pPr>
            <w:r w:rsidDel="00000000" w:rsidR="00000000" w:rsidRPr="00000000">
              <w:rPr>
                <w:rtl w:val="0"/>
              </w:rPr>
            </w:r>
          </w:p>
        </w:tc>
      </w:tr>
      <w:tr>
        <w:trPr>
          <w:cantSplit w:val="0"/>
          <w:trHeight w:val="1418" w:hRule="atLeast"/>
          <w:tblHeader w:val="0"/>
        </w:trPr>
        <w:tc>
          <w:tcPr/>
          <w:p w:rsidR="00000000" w:rsidDel="00000000" w:rsidP="00000000" w:rsidRDefault="00000000" w:rsidRPr="00000000" w14:paraId="0000007F">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0">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1">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2">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3">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4">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5">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6">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7">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8">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9">
            <w:pPr>
              <w:rPr>
                <w:rFonts w:ascii="Libre Franklin" w:cs="Libre Franklin" w:eastAsia="Libre Franklin" w:hAnsi="Libre Franklin"/>
                <w:sz w:val="20"/>
                <w:szCs w:val="20"/>
              </w:rPr>
            </w:pPr>
            <w:r w:rsidDel="00000000" w:rsidR="00000000" w:rsidRPr="00000000">
              <w:rPr>
                <w:rtl w:val="0"/>
              </w:rPr>
            </w:r>
          </w:p>
        </w:tc>
      </w:tr>
      <w:tr>
        <w:trPr>
          <w:cantSplit w:val="0"/>
          <w:trHeight w:val="1418" w:hRule="atLeast"/>
          <w:tblHeader w:val="0"/>
        </w:trPr>
        <w:tc>
          <w:tcPr/>
          <w:p w:rsidR="00000000" w:rsidDel="00000000" w:rsidP="00000000" w:rsidRDefault="00000000" w:rsidRPr="00000000" w14:paraId="0000008A">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B">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C">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D">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E">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8F">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90">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91">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92">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93">
            <w:pPr>
              <w:rPr>
                <w:rFonts w:ascii="Libre Franklin" w:cs="Libre Franklin" w:eastAsia="Libre Franklin" w:hAnsi="Libre Franklin"/>
                <w:sz w:val="20"/>
                <w:szCs w:val="20"/>
              </w:rPr>
            </w:pPr>
            <w:r w:rsidDel="00000000" w:rsidR="00000000" w:rsidRPr="00000000">
              <w:rPr>
                <w:rtl w:val="0"/>
              </w:rPr>
            </w:r>
          </w:p>
        </w:tc>
        <w:tc>
          <w:tcPr/>
          <w:p w:rsidR="00000000" w:rsidDel="00000000" w:rsidP="00000000" w:rsidRDefault="00000000" w:rsidRPr="00000000" w14:paraId="00000094">
            <w:pPr>
              <w:rPr>
                <w:rFonts w:ascii="Libre Franklin" w:cs="Libre Franklin" w:eastAsia="Libre Franklin" w:hAnsi="Libre Franklin"/>
                <w:sz w:val="20"/>
                <w:szCs w:val="20"/>
              </w:rPr>
            </w:pPr>
            <w:r w:rsidDel="00000000" w:rsidR="00000000" w:rsidRPr="00000000">
              <w:rPr>
                <w:rtl w:val="0"/>
              </w:rPr>
            </w:r>
          </w:p>
        </w:tc>
      </w:tr>
    </w:tbl>
    <w:p w:rsidR="00000000" w:rsidDel="00000000" w:rsidP="00000000" w:rsidRDefault="00000000" w:rsidRPr="00000000" w14:paraId="00000095">
      <w:pPr>
        <w:rPr>
          <w:rFonts w:ascii="Libre Franklin" w:cs="Libre Franklin" w:eastAsia="Libre Franklin" w:hAnsi="Libre Franklin"/>
          <w:color w:val="e438b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495425" cy="1314450"/>
                <wp:effectExtent b="0" l="0" r="0" t="0"/>
                <wp:wrapSquare wrapText="bothSides" distB="0" distT="0" distL="114300" distR="114300"/>
                <wp:docPr id="48" name=""/>
                <a:graphic>
                  <a:graphicData uri="http://schemas.microsoft.com/office/word/2010/wordprocessingShape">
                    <wps:wsp>
                      <wps:cNvSpPr/>
                      <wps:cNvPr id="2" name="Shape 2"/>
                      <wps:spPr>
                        <a:xfrm>
                          <a:off x="4603050" y="3127538"/>
                          <a:ext cx="1485900" cy="1304925"/>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t xml:space="preserve">Probability (P)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5 – Almost inevitable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4 – Very Likely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3 – Likely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2 – Unlikely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1 – Very unlikely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495425" cy="1314450"/>
                <wp:effectExtent b="0" l="0" r="0" t="0"/>
                <wp:wrapSquare wrapText="bothSides" distB="0" distT="0" distL="114300" distR="114300"/>
                <wp:docPr id="4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95425" cy="1314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85725</wp:posOffset>
                </wp:positionV>
                <wp:extent cx="2295525" cy="1152525"/>
                <wp:effectExtent b="0" l="0" r="0" t="0"/>
                <wp:wrapSquare wrapText="bothSides" distB="0" distT="0" distL="114300" distR="114300"/>
                <wp:docPr id="49" name=""/>
                <a:graphic>
                  <a:graphicData uri="http://schemas.microsoft.com/office/word/2010/wordprocessingShape">
                    <wps:wsp>
                      <wps:cNvSpPr/>
                      <wps:cNvPr id="3" name="Shape 3"/>
                      <wps:spPr>
                        <a:xfrm>
                          <a:off x="4203000" y="3208500"/>
                          <a:ext cx="2286000" cy="11430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t xml:space="preserve">Severity (S)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5 – Multi death or very serious injury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4 – Single death or very serious injury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3 – Major injury (A&amp;E)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2 – Absence from work for 3 days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000000"/>
                                <w:sz w:val="20"/>
                                <w:vertAlign w:val="baseline"/>
                              </w:rPr>
                              <w:t xml:space="preserve">1 – Minor/First AiD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85725</wp:posOffset>
                </wp:positionV>
                <wp:extent cx="2295525" cy="1152525"/>
                <wp:effectExtent b="0" l="0" r="0" t="0"/>
                <wp:wrapSquare wrapText="bothSides" distB="0" distT="0" distL="114300" distR="114300"/>
                <wp:docPr id="4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9552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7188200</wp:posOffset>
                </wp:positionH>
                <wp:positionV relativeFrom="paragraph">
                  <wp:posOffset>88900</wp:posOffset>
                </wp:positionV>
                <wp:extent cx="2295525" cy="1157248"/>
                <wp:effectExtent b="0" l="0" r="0" t="0"/>
                <wp:wrapSquare wrapText="bothSides" distB="0" distT="0" distL="114300" distR="114300"/>
                <wp:docPr id="50" name=""/>
                <a:graphic>
                  <a:graphicData uri="http://schemas.microsoft.com/office/word/2010/wordprocessingShape">
                    <wps:wsp>
                      <wps:cNvSpPr/>
                      <wps:cNvPr id="4" name="Shape 4"/>
                      <wps:spPr>
                        <a:xfrm>
                          <a:off x="4203000" y="3208500"/>
                          <a:ext cx="2286000" cy="1143000"/>
                        </a:xfrm>
                        <a:prstGeom prst="rect">
                          <a:avLst/>
                        </a:prstGeom>
                        <a:noFill/>
                        <a:ln cap="flat" cmpd="sng" w="9525">
                          <a:solidFill>
                            <a:srgbClr val="00FFFF"/>
                          </a:solidFill>
                          <a:prstDash val="solid"/>
                          <a:round/>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t xml:space="preserve">Action Level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1"/>
                                <w:i w:val="0"/>
                                <w:smallCaps w:val="0"/>
                                <w:strike w:val="0"/>
                                <w:color w:val="e438b1"/>
                                <w:sz w:val="20"/>
                                <w:vertAlign w:val="baseline"/>
                              </w:rPr>
                            </w:r>
                            <w:r w:rsidDel="00000000" w:rsidR="00000000" w:rsidRPr="00000000">
                              <w:rPr>
                                <w:rFonts w:ascii="Libre Franklin" w:cs="Libre Franklin" w:eastAsia="Libre Franklin" w:hAnsi="Libre Franklin"/>
                                <w:b w:val="0"/>
                                <w:i w:val="0"/>
                                <w:smallCaps w:val="0"/>
                                <w:strike w:val="0"/>
                                <w:color w:val="dc36a3"/>
                                <w:sz w:val="20"/>
                                <w:vertAlign w:val="baseline"/>
                              </w:rPr>
                              <w:t xml:space="preserve">LOW</w:t>
                            </w:r>
                            <w:r w:rsidDel="00000000" w:rsidR="00000000" w:rsidRPr="00000000">
                              <w:rPr>
                                <w:rFonts w:ascii="Libre Franklin" w:cs="Libre Franklin" w:eastAsia="Libre Franklin" w:hAnsi="Libre Franklin"/>
                                <w:b w:val="0"/>
                                <w:i w:val="0"/>
                                <w:smallCaps w:val="0"/>
                                <w:strike w:val="0"/>
                                <w:color w:val="000000"/>
                                <w:sz w:val="20"/>
                                <w:vertAlign w:val="baseline"/>
                              </w:rPr>
                              <w:t xml:space="preserve"> – no action required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dc36a3"/>
                                <w:sz w:val="20"/>
                                <w:vertAlign w:val="baseline"/>
                              </w:rPr>
                              <w:t xml:space="preserve">MED</w:t>
                            </w:r>
                            <w:r w:rsidDel="00000000" w:rsidR="00000000" w:rsidRPr="00000000">
                              <w:rPr>
                                <w:rFonts w:ascii="Libre Franklin" w:cs="Libre Franklin" w:eastAsia="Libre Franklin" w:hAnsi="Libre Franklin"/>
                                <w:b w:val="0"/>
                                <w:i w:val="0"/>
                                <w:smallCaps w:val="0"/>
                                <w:strike w:val="0"/>
                                <w:color w:val="000000"/>
                                <w:sz w:val="20"/>
                                <w:vertAlign w:val="baseline"/>
                              </w:rPr>
                              <w:t xml:space="preserve"> – justify/review for each day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0"/>
                                <w:vertAlign w:val="baseline"/>
                              </w:rPr>
                            </w:r>
                            <w:r w:rsidDel="00000000" w:rsidR="00000000" w:rsidRPr="00000000">
                              <w:rPr>
                                <w:rFonts w:ascii="Libre Franklin" w:cs="Libre Franklin" w:eastAsia="Libre Franklin" w:hAnsi="Libre Franklin"/>
                                <w:b w:val="0"/>
                                <w:i w:val="0"/>
                                <w:smallCaps w:val="0"/>
                                <w:strike w:val="0"/>
                                <w:color w:val="dc36a3"/>
                                <w:sz w:val="20"/>
                                <w:vertAlign w:val="baseline"/>
                              </w:rPr>
                              <w:t xml:space="preserve">HIGH</w:t>
                            </w:r>
                            <w:r w:rsidDel="00000000" w:rsidR="00000000" w:rsidRPr="00000000">
                              <w:rPr>
                                <w:rFonts w:ascii="Libre Franklin" w:cs="Libre Franklin" w:eastAsia="Libre Franklin" w:hAnsi="Libre Franklin"/>
                                <w:b w:val="0"/>
                                <w:i w:val="0"/>
                                <w:smallCaps w:val="0"/>
                                <w:strike w:val="0"/>
                                <w:color w:val="000000"/>
                                <w:sz w:val="20"/>
                                <w:vertAlign w:val="baseline"/>
                              </w:rPr>
                              <w:t xml:space="preserve"> – immediate action/ further controls needed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7188200</wp:posOffset>
                </wp:positionH>
                <wp:positionV relativeFrom="paragraph">
                  <wp:posOffset>88900</wp:posOffset>
                </wp:positionV>
                <wp:extent cx="2295525" cy="1157248"/>
                <wp:effectExtent b="0" l="0" r="0" t="0"/>
                <wp:wrapSquare wrapText="bothSides" distB="0" distT="0" distL="114300" distR="114300"/>
                <wp:docPr id="5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95525" cy="1157248"/>
                        </a:xfrm>
                        <a:prstGeom prst="rect"/>
                        <a:ln/>
                      </pic:spPr>
                    </pic:pic>
                  </a:graphicData>
                </a:graphic>
              </wp:anchor>
            </w:drawing>
          </mc:Fallback>
        </mc:AlternateContent>
      </w:r>
    </w:p>
    <w:tbl>
      <w:tblPr>
        <w:tblStyle w:val="Table3"/>
        <w:tblW w:w="4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
        <w:gridCol w:w="377"/>
        <w:gridCol w:w="612"/>
        <w:gridCol w:w="712"/>
        <w:gridCol w:w="712"/>
        <w:gridCol w:w="712"/>
        <w:gridCol w:w="712"/>
        <w:tblGridChange w:id="0">
          <w:tblGrid>
            <w:gridCol w:w="552"/>
            <w:gridCol w:w="377"/>
            <w:gridCol w:w="612"/>
            <w:gridCol w:w="712"/>
            <w:gridCol w:w="712"/>
            <w:gridCol w:w="712"/>
            <w:gridCol w:w="712"/>
          </w:tblGrid>
        </w:tblGridChange>
      </w:tblGrid>
      <w:tr>
        <w:trPr>
          <w:cantSplit w:val="0"/>
          <w:tblHeader w:val="0"/>
        </w:trPr>
        <w:tc>
          <w:tcPr>
            <w:vMerge w:val="restart"/>
          </w:tcPr>
          <w:p w:rsidR="00000000" w:rsidDel="00000000" w:rsidP="00000000" w:rsidRDefault="00000000" w:rsidRPr="00000000" w14:paraId="00000096">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(P)</w:t>
            </w:r>
          </w:p>
        </w:tc>
        <w:tc>
          <w:tcPr/>
          <w:p w:rsidR="00000000" w:rsidDel="00000000" w:rsidP="00000000" w:rsidRDefault="00000000" w:rsidRPr="00000000" w14:paraId="00000097">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5</w:t>
            </w:r>
          </w:p>
        </w:tc>
        <w:tc>
          <w:tcPr/>
          <w:p w:rsidR="00000000" w:rsidDel="00000000" w:rsidP="00000000" w:rsidRDefault="00000000" w:rsidRPr="00000000" w14:paraId="00000098">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5.M</w:t>
            </w:r>
          </w:p>
        </w:tc>
        <w:tc>
          <w:tcPr/>
          <w:p w:rsidR="00000000" w:rsidDel="00000000" w:rsidP="00000000" w:rsidRDefault="00000000" w:rsidRPr="00000000" w14:paraId="00000099">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10.H</w:t>
            </w:r>
          </w:p>
        </w:tc>
        <w:tc>
          <w:tcPr/>
          <w:p w:rsidR="00000000" w:rsidDel="00000000" w:rsidP="00000000" w:rsidRDefault="00000000" w:rsidRPr="00000000" w14:paraId="0000009A">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15.H</w:t>
            </w:r>
          </w:p>
        </w:tc>
        <w:tc>
          <w:tcPr/>
          <w:p w:rsidR="00000000" w:rsidDel="00000000" w:rsidP="00000000" w:rsidRDefault="00000000" w:rsidRPr="00000000" w14:paraId="0000009B">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20.H</w:t>
            </w:r>
          </w:p>
        </w:tc>
        <w:tc>
          <w:tcPr/>
          <w:p w:rsidR="00000000" w:rsidDel="00000000" w:rsidP="00000000" w:rsidRDefault="00000000" w:rsidRPr="00000000" w14:paraId="0000009C">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25.H</w:t>
            </w:r>
          </w:p>
        </w:tc>
      </w:tr>
      <w:tr>
        <w:trPr>
          <w:cantSplit w:val="0"/>
          <w:tblHeader w:val="0"/>
        </w:trPr>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09E">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4</w:t>
            </w:r>
          </w:p>
        </w:tc>
        <w:tc>
          <w:tcPr/>
          <w:p w:rsidR="00000000" w:rsidDel="00000000" w:rsidP="00000000" w:rsidRDefault="00000000" w:rsidRPr="00000000" w14:paraId="0000009F">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4.L</w:t>
            </w:r>
          </w:p>
        </w:tc>
        <w:tc>
          <w:tcPr/>
          <w:p w:rsidR="00000000" w:rsidDel="00000000" w:rsidP="00000000" w:rsidRDefault="00000000" w:rsidRPr="00000000" w14:paraId="000000A0">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8.H</w:t>
            </w:r>
          </w:p>
        </w:tc>
        <w:tc>
          <w:tcPr/>
          <w:p w:rsidR="00000000" w:rsidDel="00000000" w:rsidP="00000000" w:rsidRDefault="00000000" w:rsidRPr="00000000" w14:paraId="000000A1">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12.H</w:t>
            </w:r>
          </w:p>
        </w:tc>
        <w:tc>
          <w:tcPr/>
          <w:p w:rsidR="00000000" w:rsidDel="00000000" w:rsidP="00000000" w:rsidRDefault="00000000" w:rsidRPr="00000000" w14:paraId="000000A2">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16.H</w:t>
            </w:r>
          </w:p>
        </w:tc>
        <w:tc>
          <w:tcPr/>
          <w:p w:rsidR="00000000" w:rsidDel="00000000" w:rsidP="00000000" w:rsidRDefault="00000000" w:rsidRPr="00000000" w14:paraId="000000A3">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20.H</w:t>
            </w:r>
          </w:p>
        </w:tc>
      </w:tr>
      <w:tr>
        <w:trPr>
          <w:cantSplit w:val="0"/>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0A5">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3</w:t>
            </w:r>
          </w:p>
        </w:tc>
        <w:tc>
          <w:tcPr/>
          <w:p w:rsidR="00000000" w:rsidDel="00000000" w:rsidP="00000000" w:rsidRDefault="00000000" w:rsidRPr="00000000" w14:paraId="000000A6">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3.L</w:t>
            </w:r>
          </w:p>
        </w:tc>
        <w:tc>
          <w:tcPr/>
          <w:p w:rsidR="00000000" w:rsidDel="00000000" w:rsidP="00000000" w:rsidRDefault="00000000" w:rsidRPr="00000000" w14:paraId="000000A7">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6.M</w:t>
            </w:r>
          </w:p>
        </w:tc>
        <w:tc>
          <w:tcPr/>
          <w:p w:rsidR="00000000" w:rsidDel="00000000" w:rsidP="00000000" w:rsidRDefault="00000000" w:rsidRPr="00000000" w14:paraId="000000A8">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9.H</w:t>
            </w:r>
          </w:p>
        </w:tc>
        <w:tc>
          <w:tcPr/>
          <w:p w:rsidR="00000000" w:rsidDel="00000000" w:rsidP="00000000" w:rsidRDefault="00000000" w:rsidRPr="00000000" w14:paraId="000000A9">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12.H</w:t>
            </w:r>
          </w:p>
        </w:tc>
        <w:tc>
          <w:tcPr/>
          <w:p w:rsidR="00000000" w:rsidDel="00000000" w:rsidP="00000000" w:rsidRDefault="00000000" w:rsidRPr="00000000" w14:paraId="000000AA">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15.H</w:t>
            </w:r>
          </w:p>
        </w:tc>
      </w:tr>
      <w:tr>
        <w:trPr>
          <w:cantSplit w:val="0"/>
          <w:tblHeader w:val="0"/>
        </w:trPr>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0AC">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2</w:t>
            </w:r>
          </w:p>
        </w:tc>
        <w:tc>
          <w:tcPr/>
          <w:p w:rsidR="00000000" w:rsidDel="00000000" w:rsidP="00000000" w:rsidRDefault="00000000" w:rsidRPr="00000000" w14:paraId="000000AD">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2.L</w:t>
            </w:r>
          </w:p>
        </w:tc>
        <w:tc>
          <w:tcPr/>
          <w:p w:rsidR="00000000" w:rsidDel="00000000" w:rsidP="00000000" w:rsidRDefault="00000000" w:rsidRPr="00000000" w14:paraId="000000AE">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4.L</w:t>
            </w:r>
          </w:p>
        </w:tc>
        <w:tc>
          <w:tcPr/>
          <w:p w:rsidR="00000000" w:rsidDel="00000000" w:rsidP="00000000" w:rsidRDefault="00000000" w:rsidRPr="00000000" w14:paraId="000000AF">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6.M</w:t>
            </w:r>
          </w:p>
        </w:tc>
        <w:tc>
          <w:tcPr/>
          <w:p w:rsidR="00000000" w:rsidDel="00000000" w:rsidP="00000000" w:rsidRDefault="00000000" w:rsidRPr="00000000" w14:paraId="000000B0">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8.H</w:t>
            </w:r>
          </w:p>
        </w:tc>
        <w:tc>
          <w:tcPr/>
          <w:p w:rsidR="00000000" w:rsidDel="00000000" w:rsidP="00000000" w:rsidRDefault="00000000" w:rsidRPr="00000000" w14:paraId="000000B1">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10.H</w:t>
            </w:r>
          </w:p>
        </w:tc>
      </w:tr>
      <w:tr>
        <w:trPr>
          <w:cantSplit w:val="0"/>
          <w:tblHeader w:val="0"/>
        </w:trPr>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0B3">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1</w:t>
            </w:r>
          </w:p>
        </w:tc>
        <w:tc>
          <w:tcPr/>
          <w:p w:rsidR="00000000" w:rsidDel="00000000" w:rsidP="00000000" w:rsidRDefault="00000000" w:rsidRPr="00000000" w14:paraId="000000B4">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1.L</w:t>
            </w:r>
          </w:p>
        </w:tc>
        <w:tc>
          <w:tcPr/>
          <w:p w:rsidR="00000000" w:rsidDel="00000000" w:rsidP="00000000" w:rsidRDefault="00000000" w:rsidRPr="00000000" w14:paraId="000000B5">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2.L</w:t>
            </w:r>
          </w:p>
        </w:tc>
        <w:tc>
          <w:tcPr/>
          <w:p w:rsidR="00000000" w:rsidDel="00000000" w:rsidP="00000000" w:rsidRDefault="00000000" w:rsidRPr="00000000" w14:paraId="000000B6">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3.L</w:t>
            </w:r>
          </w:p>
        </w:tc>
        <w:tc>
          <w:tcPr/>
          <w:p w:rsidR="00000000" w:rsidDel="00000000" w:rsidP="00000000" w:rsidRDefault="00000000" w:rsidRPr="00000000" w14:paraId="000000B7">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4.L</w:t>
            </w:r>
          </w:p>
        </w:tc>
        <w:tc>
          <w:tcPr/>
          <w:p w:rsidR="00000000" w:rsidDel="00000000" w:rsidP="00000000" w:rsidRDefault="00000000" w:rsidRPr="00000000" w14:paraId="000000B8">
            <w:pPr>
              <w:jc w:val="cente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5.M</w:t>
            </w:r>
          </w:p>
        </w:tc>
      </w:tr>
      <w:tr>
        <w:trPr>
          <w:cantSplit w:val="0"/>
          <w:tblHeader w:val="0"/>
        </w:trPr>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p w:rsidR="00000000" w:rsidDel="00000000" w:rsidP="00000000" w:rsidRDefault="00000000" w:rsidRPr="00000000" w14:paraId="000000BA">
            <w:pPr>
              <w:jc w:val="center"/>
              <w:rPr>
                <w:rFonts w:ascii="Libre Franklin" w:cs="Libre Franklin" w:eastAsia="Libre Franklin" w:hAnsi="Libre Franklin"/>
                <w:b w:val="1"/>
              </w:rPr>
            </w:pPr>
            <w:r w:rsidDel="00000000" w:rsidR="00000000" w:rsidRPr="00000000">
              <w:rPr>
                <w:rtl w:val="0"/>
              </w:rPr>
            </w:r>
          </w:p>
        </w:tc>
        <w:tc>
          <w:tcPr/>
          <w:p w:rsidR="00000000" w:rsidDel="00000000" w:rsidP="00000000" w:rsidRDefault="00000000" w:rsidRPr="00000000" w14:paraId="000000BB">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1</w:t>
            </w:r>
          </w:p>
        </w:tc>
        <w:tc>
          <w:tcPr/>
          <w:p w:rsidR="00000000" w:rsidDel="00000000" w:rsidP="00000000" w:rsidRDefault="00000000" w:rsidRPr="00000000" w14:paraId="000000BC">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2</w:t>
            </w:r>
          </w:p>
        </w:tc>
        <w:tc>
          <w:tcPr/>
          <w:p w:rsidR="00000000" w:rsidDel="00000000" w:rsidP="00000000" w:rsidRDefault="00000000" w:rsidRPr="00000000" w14:paraId="000000BD">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3</w:t>
            </w:r>
          </w:p>
        </w:tc>
        <w:tc>
          <w:tcPr/>
          <w:p w:rsidR="00000000" w:rsidDel="00000000" w:rsidP="00000000" w:rsidRDefault="00000000" w:rsidRPr="00000000" w14:paraId="000000BE">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4</w:t>
            </w:r>
          </w:p>
        </w:tc>
        <w:tc>
          <w:tcPr/>
          <w:p w:rsidR="00000000" w:rsidDel="00000000" w:rsidP="00000000" w:rsidRDefault="00000000" w:rsidRPr="00000000" w14:paraId="000000BF">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5</w:t>
            </w:r>
          </w:p>
        </w:tc>
      </w:tr>
      <w:tr>
        <w:trPr>
          <w:cantSplit w:val="0"/>
          <w:tblHeader w:val="0"/>
        </w:trPr>
        <w:tc>
          <w:tcPr>
            <w:gridSpan w:val="7"/>
          </w:tcPr>
          <w:p w:rsidR="00000000" w:rsidDel="00000000" w:rsidP="00000000" w:rsidRDefault="00000000" w:rsidRPr="00000000" w14:paraId="000000C0">
            <w:pPr>
              <w:jc w:val="cente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(S)</w:t>
            </w:r>
          </w:p>
        </w:tc>
      </w:tr>
    </w:tbl>
    <w:p w:rsidR="00000000" w:rsidDel="00000000" w:rsidP="00000000" w:rsidRDefault="00000000" w:rsidRPr="00000000" w14:paraId="000000C7">
      <w:pPr>
        <w:rPr>
          <w:rFonts w:ascii="Libre Franklin" w:cs="Libre Franklin" w:eastAsia="Libre Franklin" w:hAnsi="Libre Franklin"/>
          <w:color w:val="e438b1"/>
          <w:sz w:val="20"/>
          <w:szCs w:val="20"/>
        </w:rPr>
      </w:pPr>
      <w:r w:rsidDel="00000000" w:rsidR="00000000" w:rsidRPr="00000000">
        <w:rPr>
          <w:rtl w:val="0"/>
        </w:rPr>
      </w:r>
    </w:p>
    <w:p w:rsidR="00000000" w:rsidDel="00000000" w:rsidP="00000000" w:rsidRDefault="00000000" w:rsidRPr="00000000" w14:paraId="000000C8">
      <w:pPr>
        <w:rPr>
          <w:rFonts w:ascii="Libre Franklin" w:cs="Libre Franklin" w:eastAsia="Libre Franklin" w:hAnsi="Libre Franklin"/>
          <w:color w:val="e438b1"/>
          <w:sz w:val="20"/>
          <w:szCs w:val="20"/>
        </w:rPr>
      </w:pPr>
      <w:r w:rsidDel="00000000" w:rsidR="00000000" w:rsidRPr="00000000">
        <w:rPr>
          <w:rtl w:val="0"/>
        </w:rPr>
      </w:r>
    </w:p>
    <w:sectPr>
      <w:pgSz w:h="11900" w:w="16820" w:orient="landscape"/>
      <w:pgMar w:bottom="284" w:top="851" w:left="851"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3106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hVv6lFGzcUmNjPuy8WTk+gQJw==">AMUW2mWpxBQXlfPw4QmU47b5fSlg8z7t84k1pGOhelPxFr3yaFYlF4JOkJVK1TGYFQpdSSrCy7Jo+6N9QIKwrXU+kbod5HHeVLvqbFriektJVgxhlhVUKFc=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2018-12-17T00:35:00Z</dcterms:created>
  <dc:creator>Alex Wilson</dc:creator>
</cp:coreProperties>
</file>